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BA4481D" w14:textId="77777777" w:rsidR="005C7E28" w:rsidRDefault="005A502E" w:rsidP="005A502E">
      <w:pPr>
        <w:jc w:val="center"/>
        <w:rPr>
          <w:b/>
          <w:color w:val="C00000"/>
          <w:sz w:val="44"/>
          <w:szCs w:val="44"/>
        </w:rPr>
      </w:pPr>
      <w:r w:rsidRPr="005A502E">
        <w:rPr>
          <w:b/>
          <w:color w:val="C00000"/>
          <w:sz w:val="44"/>
          <w:szCs w:val="44"/>
        </w:rPr>
        <w:t>D’YOUVILLE</w:t>
      </w:r>
    </w:p>
    <w:p w14:paraId="186F6790" w14:textId="77777777" w:rsidR="005A502E" w:rsidRDefault="005A502E" w:rsidP="005A502E">
      <w:pPr>
        <w:jc w:val="center"/>
        <w:rPr>
          <w:color w:val="000000" w:themeColor="text1"/>
          <w:sz w:val="24"/>
          <w:szCs w:val="24"/>
        </w:rPr>
      </w:pPr>
      <w:r w:rsidRPr="005A502E">
        <w:rPr>
          <w:color w:val="000000" w:themeColor="text1"/>
          <w:sz w:val="24"/>
          <w:szCs w:val="24"/>
        </w:rPr>
        <w:t>Nutrition and Dietetics Program</w:t>
      </w:r>
    </w:p>
    <w:p w14:paraId="04E4CFDD" w14:textId="77777777" w:rsidR="005A502E" w:rsidRPr="000838F5" w:rsidRDefault="005A502E" w:rsidP="000838F5">
      <w:pPr>
        <w:jc w:val="center"/>
        <w:rPr>
          <w:b/>
          <w:color w:val="000000" w:themeColor="text1"/>
          <w:sz w:val="24"/>
          <w:szCs w:val="24"/>
        </w:rPr>
      </w:pPr>
      <w:r w:rsidRPr="000838F5">
        <w:rPr>
          <w:b/>
          <w:color w:val="000000" w:themeColor="text1"/>
          <w:sz w:val="24"/>
          <w:szCs w:val="24"/>
        </w:rPr>
        <w:t>Itemized expenses: Year 4 (Year 1 graduate)</w:t>
      </w:r>
    </w:p>
    <w:tbl>
      <w:tblPr>
        <w:tblStyle w:val="TableGrid"/>
        <w:tblW w:w="0pt" w:type="dxa"/>
        <w:tblLook w:firstRow="1" w:lastRow="0" w:firstColumn="1" w:lastColumn="0" w:noHBand="0" w:noVBand="1"/>
      </w:tblPr>
      <w:tblGrid>
        <w:gridCol w:w="4675"/>
        <w:gridCol w:w="4675"/>
      </w:tblGrid>
      <w:tr w:rsidR="005A502E" w14:paraId="6E7A1837" w14:textId="77777777" w:rsidTr="005A502E">
        <w:tc>
          <w:tcPr>
            <w:tcW w:w="233.75pt" w:type="dxa"/>
          </w:tcPr>
          <w:p w14:paraId="59070EE0" w14:textId="77777777" w:rsidR="005A502E" w:rsidRPr="005A502E" w:rsidRDefault="005A502E" w:rsidP="005A502E">
            <w:pPr>
              <w:jc w:val="center"/>
              <w:rPr>
                <w:b/>
                <w:color w:val="000000" w:themeColor="text1"/>
                <w:sz w:val="24"/>
                <w:szCs w:val="24"/>
              </w:rPr>
            </w:pPr>
            <w:r w:rsidRPr="005A502E">
              <w:rPr>
                <w:b/>
                <w:color w:val="000000" w:themeColor="text1"/>
                <w:sz w:val="24"/>
                <w:szCs w:val="24"/>
              </w:rPr>
              <w:t>Mandatory Expenses</w:t>
            </w:r>
          </w:p>
        </w:tc>
        <w:tc>
          <w:tcPr>
            <w:tcW w:w="233.75pt" w:type="dxa"/>
          </w:tcPr>
          <w:p w14:paraId="7ED28D0D" w14:textId="77777777" w:rsidR="005A502E" w:rsidRPr="005A502E" w:rsidRDefault="005A502E" w:rsidP="005A502E">
            <w:pPr>
              <w:jc w:val="center"/>
              <w:rPr>
                <w:b/>
                <w:color w:val="000000" w:themeColor="text1"/>
                <w:sz w:val="24"/>
                <w:szCs w:val="24"/>
              </w:rPr>
            </w:pPr>
            <w:r w:rsidRPr="005A502E">
              <w:rPr>
                <w:b/>
                <w:color w:val="000000" w:themeColor="text1"/>
                <w:sz w:val="24"/>
                <w:szCs w:val="24"/>
              </w:rPr>
              <w:t>Costs</w:t>
            </w:r>
          </w:p>
        </w:tc>
      </w:tr>
      <w:tr w:rsidR="005A502E" w14:paraId="5DD4B9C5" w14:textId="77777777" w:rsidTr="005A502E">
        <w:tc>
          <w:tcPr>
            <w:tcW w:w="233.75pt" w:type="dxa"/>
          </w:tcPr>
          <w:p w14:paraId="5CFFF6C8" w14:textId="77777777" w:rsidR="005A502E" w:rsidRDefault="005A502E" w:rsidP="005A502E">
            <w:pPr>
              <w:rPr>
                <w:color w:val="000000" w:themeColor="text1"/>
                <w:sz w:val="24"/>
                <w:szCs w:val="24"/>
              </w:rPr>
            </w:pPr>
            <w:r>
              <w:rPr>
                <w:color w:val="000000" w:themeColor="text1"/>
                <w:sz w:val="24"/>
                <w:szCs w:val="24"/>
              </w:rPr>
              <w:t>Room and Board (on campus)</w:t>
            </w:r>
          </w:p>
        </w:tc>
        <w:tc>
          <w:tcPr>
            <w:tcW w:w="233.75pt" w:type="dxa"/>
          </w:tcPr>
          <w:p w14:paraId="62AB39C9" w14:textId="77777777" w:rsidR="005A502E" w:rsidRDefault="00016041" w:rsidP="00016041">
            <w:pPr>
              <w:rPr>
                <w:color w:val="000000" w:themeColor="text1"/>
                <w:sz w:val="24"/>
                <w:szCs w:val="24"/>
              </w:rPr>
            </w:pPr>
            <w:r>
              <w:rPr>
                <w:color w:val="000000" w:themeColor="text1"/>
                <w:sz w:val="24"/>
                <w:szCs w:val="24"/>
              </w:rPr>
              <w:t>Starting at $5900 per semester</w:t>
            </w:r>
          </w:p>
        </w:tc>
      </w:tr>
      <w:tr w:rsidR="005A502E" w14:paraId="7BE25122" w14:textId="77777777" w:rsidTr="005A502E">
        <w:tc>
          <w:tcPr>
            <w:tcW w:w="233.75pt" w:type="dxa"/>
          </w:tcPr>
          <w:p w14:paraId="44E7AE08" w14:textId="77777777" w:rsidR="005A502E" w:rsidRDefault="005A502E" w:rsidP="005A502E">
            <w:pPr>
              <w:rPr>
                <w:color w:val="000000" w:themeColor="text1"/>
                <w:sz w:val="24"/>
                <w:szCs w:val="24"/>
              </w:rPr>
            </w:pPr>
            <w:r>
              <w:rPr>
                <w:color w:val="000000" w:themeColor="text1"/>
                <w:sz w:val="24"/>
                <w:szCs w:val="24"/>
              </w:rPr>
              <w:t>Academy student membership</w:t>
            </w:r>
          </w:p>
        </w:tc>
        <w:tc>
          <w:tcPr>
            <w:tcW w:w="233.75pt" w:type="dxa"/>
          </w:tcPr>
          <w:p w14:paraId="070C3F3A" w14:textId="77777777" w:rsidR="005A502E" w:rsidRDefault="00016041" w:rsidP="00016041">
            <w:pPr>
              <w:rPr>
                <w:color w:val="000000" w:themeColor="text1"/>
                <w:sz w:val="24"/>
                <w:szCs w:val="24"/>
              </w:rPr>
            </w:pPr>
            <w:r>
              <w:rPr>
                <w:color w:val="000000" w:themeColor="text1"/>
                <w:sz w:val="24"/>
                <w:szCs w:val="24"/>
              </w:rPr>
              <w:t>$58</w:t>
            </w:r>
            <w:r w:rsidR="002557C2">
              <w:rPr>
                <w:color w:val="000000" w:themeColor="text1"/>
                <w:sz w:val="24"/>
                <w:szCs w:val="24"/>
              </w:rPr>
              <w:t>/year</w:t>
            </w:r>
          </w:p>
        </w:tc>
      </w:tr>
      <w:tr w:rsidR="005A502E" w14:paraId="380FDB08" w14:textId="77777777" w:rsidTr="005A502E">
        <w:tc>
          <w:tcPr>
            <w:tcW w:w="233.75pt" w:type="dxa"/>
          </w:tcPr>
          <w:p w14:paraId="344F86FB" w14:textId="77777777" w:rsidR="005A502E" w:rsidRDefault="005A502E" w:rsidP="005A502E">
            <w:pPr>
              <w:rPr>
                <w:color w:val="000000" w:themeColor="text1"/>
                <w:sz w:val="24"/>
                <w:szCs w:val="24"/>
              </w:rPr>
            </w:pPr>
            <w:r>
              <w:rPr>
                <w:color w:val="000000" w:themeColor="text1"/>
                <w:sz w:val="24"/>
                <w:szCs w:val="24"/>
              </w:rPr>
              <w:t>Textbooks</w:t>
            </w:r>
          </w:p>
        </w:tc>
        <w:tc>
          <w:tcPr>
            <w:tcW w:w="233.75pt" w:type="dxa"/>
          </w:tcPr>
          <w:p w14:paraId="69FA07F3" w14:textId="77777777" w:rsidR="005A502E" w:rsidRDefault="00016041" w:rsidP="00016041">
            <w:pPr>
              <w:rPr>
                <w:color w:val="000000" w:themeColor="text1"/>
                <w:sz w:val="24"/>
                <w:szCs w:val="24"/>
              </w:rPr>
            </w:pPr>
            <w:r>
              <w:rPr>
                <w:color w:val="000000" w:themeColor="text1"/>
                <w:sz w:val="24"/>
                <w:szCs w:val="24"/>
              </w:rPr>
              <w:t>$</w:t>
            </w:r>
            <w:r w:rsidR="00EF1036">
              <w:rPr>
                <w:color w:val="000000" w:themeColor="text1"/>
                <w:sz w:val="24"/>
                <w:szCs w:val="24"/>
              </w:rPr>
              <w:t>300-500</w:t>
            </w:r>
          </w:p>
        </w:tc>
      </w:tr>
      <w:tr w:rsidR="005A502E" w14:paraId="726B876C" w14:textId="77777777" w:rsidTr="005A502E">
        <w:tc>
          <w:tcPr>
            <w:tcW w:w="233.75pt" w:type="dxa"/>
          </w:tcPr>
          <w:p w14:paraId="53528F02" w14:textId="77777777" w:rsidR="005A502E" w:rsidRDefault="005A502E" w:rsidP="005A502E">
            <w:pPr>
              <w:rPr>
                <w:color w:val="000000" w:themeColor="text1"/>
                <w:sz w:val="24"/>
                <w:szCs w:val="24"/>
              </w:rPr>
            </w:pPr>
            <w:r>
              <w:rPr>
                <w:color w:val="000000" w:themeColor="text1"/>
                <w:sz w:val="24"/>
                <w:szCs w:val="24"/>
              </w:rPr>
              <w:t>Clinical ID badge</w:t>
            </w:r>
          </w:p>
        </w:tc>
        <w:tc>
          <w:tcPr>
            <w:tcW w:w="233.75pt" w:type="dxa"/>
          </w:tcPr>
          <w:p w14:paraId="2145160C" w14:textId="77777777" w:rsidR="005A502E" w:rsidRDefault="00016041" w:rsidP="00016041">
            <w:pPr>
              <w:rPr>
                <w:color w:val="000000" w:themeColor="text1"/>
                <w:sz w:val="24"/>
                <w:szCs w:val="24"/>
              </w:rPr>
            </w:pPr>
            <w:r>
              <w:rPr>
                <w:color w:val="000000" w:themeColor="text1"/>
                <w:sz w:val="24"/>
                <w:szCs w:val="24"/>
              </w:rPr>
              <w:t>$10</w:t>
            </w:r>
          </w:p>
        </w:tc>
      </w:tr>
      <w:tr w:rsidR="005A502E" w14:paraId="7225BA79" w14:textId="77777777" w:rsidTr="005A502E">
        <w:tc>
          <w:tcPr>
            <w:tcW w:w="233.75pt" w:type="dxa"/>
          </w:tcPr>
          <w:p w14:paraId="22373BDD" w14:textId="77777777" w:rsidR="005A502E" w:rsidRDefault="005A502E" w:rsidP="005A502E">
            <w:pPr>
              <w:rPr>
                <w:color w:val="000000" w:themeColor="text1"/>
                <w:sz w:val="24"/>
                <w:szCs w:val="24"/>
              </w:rPr>
            </w:pPr>
            <w:r>
              <w:rPr>
                <w:color w:val="000000" w:themeColor="text1"/>
                <w:sz w:val="24"/>
                <w:szCs w:val="24"/>
              </w:rPr>
              <w:t>L</w:t>
            </w:r>
            <w:r w:rsidR="00016041">
              <w:rPr>
                <w:color w:val="000000" w:themeColor="text1"/>
                <w:sz w:val="24"/>
                <w:szCs w:val="24"/>
              </w:rPr>
              <w:t xml:space="preserve">ab </w:t>
            </w:r>
            <w:r>
              <w:rPr>
                <w:color w:val="000000" w:themeColor="text1"/>
                <w:sz w:val="24"/>
                <w:szCs w:val="24"/>
              </w:rPr>
              <w:t>coat</w:t>
            </w:r>
          </w:p>
        </w:tc>
        <w:tc>
          <w:tcPr>
            <w:tcW w:w="233.75pt" w:type="dxa"/>
          </w:tcPr>
          <w:p w14:paraId="3C004A0D" w14:textId="77777777" w:rsidR="005A502E" w:rsidRDefault="0085086B" w:rsidP="00016041">
            <w:pPr>
              <w:tabs>
                <w:tab w:val="start" w:pos="22pt"/>
              </w:tabs>
              <w:rPr>
                <w:color w:val="000000" w:themeColor="text1"/>
                <w:sz w:val="24"/>
                <w:szCs w:val="24"/>
              </w:rPr>
            </w:pPr>
            <w:r>
              <w:rPr>
                <w:color w:val="000000" w:themeColor="text1"/>
                <w:sz w:val="24"/>
                <w:szCs w:val="24"/>
              </w:rPr>
              <w:t>$30-40</w:t>
            </w:r>
          </w:p>
        </w:tc>
      </w:tr>
      <w:tr w:rsidR="005A502E" w14:paraId="2E62D486" w14:textId="77777777" w:rsidTr="005A502E">
        <w:tc>
          <w:tcPr>
            <w:tcW w:w="233.75pt" w:type="dxa"/>
          </w:tcPr>
          <w:p w14:paraId="2C6FA76C" w14:textId="77777777" w:rsidR="005A502E" w:rsidRDefault="005A502E" w:rsidP="005A502E">
            <w:pPr>
              <w:rPr>
                <w:color w:val="000000" w:themeColor="text1"/>
                <w:sz w:val="24"/>
                <w:szCs w:val="24"/>
              </w:rPr>
            </w:pPr>
            <w:r>
              <w:rPr>
                <w:color w:val="000000" w:themeColor="text1"/>
                <w:sz w:val="24"/>
                <w:szCs w:val="24"/>
              </w:rPr>
              <w:t>Transportation expenses and parking</w:t>
            </w:r>
          </w:p>
        </w:tc>
        <w:tc>
          <w:tcPr>
            <w:tcW w:w="233.75pt" w:type="dxa"/>
          </w:tcPr>
          <w:p w14:paraId="5276B0A0" w14:textId="77777777" w:rsidR="005A502E" w:rsidRDefault="00016041" w:rsidP="00016041">
            <w:pPr>
              <w:rPr>
                <w:color w:val="000000" w:themeColor="text1"/>
                <w:sz w:val="24"/>
                <w:szCs w:val="24"/>
              </w:rPr>
            </w:pPr>
            <w:r>
              <w:rPr>
                <w:color w:val="000000" w:themeColor="text1"/>
                <w:sz w:val="24"/>
                <w:szCs w:val="24"/>
              </w:rPr>
              <w:t>Variable: $350-500</w:t>
            </w:r>
          </w:p>
        </w:tc>
      </w:tr>
      <w:tr w:rsidR="005A502E" w14:paraId="58AA443C" w14:textId="77777777" w:rsidTr="005A502E">
        <w:tc>
          <w:tcPr>
            <w:tcW w:w="233.75pt" w:type="dxa"/>
          </w:tcPr>
          <w:p w14:paraId="207FEFD3" w14:textId="77777777" w:rsidR="005A502E" w:rsidRDefault="005A502E" w:rsidP="005A502E">
            <w:pPr>
              <w:rPr>
                <w:color w:val="000000" w:themeColor="text1"/>
                <w:sz w:val="24"/>
                <w:szCs w:val="24"/>
              </w:rPr>
            </w:pPr>
            <w:r>
              <w:rPr>
                <w:color w:val="000000" w:themeColor="text1"/>
                <w:sz w:val="24"/>
                <w:szCs w:val="24"/>
              </w:rPr>
              <w:t>DTC 409L lab fee</w:t>
            </w:r>
          </w:p>
        </w:tc>
        <w:tc>
          <w:tcPr>
            <w:tcW w:w="233.75pt" w:type="dxa"/>
          </w:tcPr>
          <w:p w14:paraId="67202EA4" w14:textId="77777777" w:rsidR="005A502E" w:rsidRDefault="00016041" w:rsidP="00016041">
            <w:pPr>
              <w:rPr>
                <w:color w:val="000000" w:themeColor="text1"/>
                <w:sz w:val="24"/>
                <w:szCs w:val="24"/>
              </w:rPr>
            </w:pPr>
            <w:r>
              <w:rPr>
                <w:color w:val="000000" w:themeColor="text1"/>
                <w:sz w:val="24"/>
                <w:szCs w:val="24"/>
              </w:rPr>
              <w:t>$75</w:t>
            </w:r>
          </w:p>
        </w:tc>
      </w:tr>
      <w:tr w:rsidR="005A502E" w14:paraId="56EDBD80" w14:textId="77777777" w:rsidTr="005A502E">
        <w:tc>
          <w:tcPr>
            <w:tcW w:w="233.75pt" w:type="dxa"/>
          </w:tcPr>
          <w:p w14:paraId="170898E7" w14:textId="77777777" w:rsidR="005A502E" w:rsidRDefault="005A502E" w:rsidP="005A502E">
            <w:pPr>
              <w:rPr>
                <w:color w:val="000000" w:themeColor="text1"/>
                <w:sz w:val="24"/>
                <w:szCs w:val="24"/>
              </w:rPr>
            </w:pPr>
            <w:r>
              <w:rPr>
                <w:color w:val="000000" w:themeColor="text1"/>
                <w:sz w:val="24"/>
                <w:szCs w:val="24"/>
              </w:rPr>
              <w:t>Health Professions fee</w:t>
            </w:r>
          </w:p>
        </w:tc>
        <w:tc>
          <w:tcPr>
            <w:tcW w:w="233.75pt" w:type="dxa"/>
          </w:tcPr>
          <w:p w14:paraId="3FDE86FF" w14:textId="77777777" w:rsidR="005A502E" w:rsidRDefault="00016041" w:rsidP="00016041">
            <w:pPr>
              <w:rPr>
                <w:color w:val="000000" w:themeColor="text1"/>
                <w:sz w:val="24"/>
                <w:szCs w:val="24"/>
              </w:rPr>
            </w:pPr>
            <w:r>
              <w:rPr>
                <w:color w:val="000000" w:themeColor="text1"/>
                <w:sz w:val="24"/>
                <w:szCs w:val="24"/>
              </w:rPr>
              <w:t>$75/semester</w:t>
            </w:r>
          </w:p>
        </w:tc>
      </w:tr>
      <w:tr w:rsidR="005A502E" w14:paraId="514F3159" w14:textId="77777777" w:rsidTr="005A502E">
        <w:tc>
          <w:tcPr>
            <w:tcW w:w="233.75pt" w:type="dxa"/>
          </w:tcPr>
          <w:p w14:paraId="798BC1AC" w14:textId="77777777" w:rsidR="005A502E" w:rsidRDefault="005A502E" w:rsidP="005A502E">
            <w:pPr>
              <w:rPr>
                <w:color w:val="000000" w:themeColor="text1"/>
                <w:sz w:val="24"/>
                <w:szCs w:val="24"/>
              </w:rPr>
            </w:pPr>
            <w:r>
              <w:rPr>
                <w:color w:val="000000" w:themeColor="text1"/>
                <w:sz w:val="24"/>
                <w:szCs w:val="24"/>
              </w:rPr>
              <w:t>Physical/Medical/Immunizations</w:t>
            </w:r>
          </w:p>
        </w:tc>
        <w:tc>
          <w:tcPr>
            <w:tcW w:w="233.75pt" w:type="dxa"/>
          </w:tcPr>
          <w:p w14:paraId="0191CC17" w14:textId="77777777" w:rsidR="005A502E" w:rsidRDefault="00016041" w:rsidP="00016041">
            <w:pPr>
              <w:tabs>
                <w:tab w:val="start" w:pos="60pt"/>
                <w:tab w:val="center" w:pos="111.45pt"/>
              </w:tabs>
              <w:rPr>
                <w:color w:val="000000" w:themeColor="text1"/>
                <w:sz w:val="24"/>
                <w:szCs w:val="24"/>
              </w:rPr>
            </w:pPr>
            <w:r>
              <w:rPr>
                <w:color w:val="000000" w:themeColor="text1"/>
                <w:sz w:val="24"/>
                <w:szCs w:val="24"/>
              </w:rPr>
              <w:t>Variable: $100-375</w:t>
            </w:r>
          </w:p>
        </w:tc>
      </w:tr>
      <w:tr w:rsidR="005A502E" w14:paraId="42D9CC5D" w14:textId="77777777" w:rsidTr="005A502E">
        <w:tc>
          <w:tcPr>
            <w:tcW w:w="233.75pt" w:type="dxa"/>
          </w:tcPr>
          <w:p w14:paraId="6624F680" w14:textId="77777777" w:rsidR="005A502E" w:rsidRDefault="005A502E" w:rsidP="005A502E">
            <w:pPr>
              <w:rPr>
                <w:color w:val="000000" w:themeColor="text1"/>
                <w:sz w:val="24"/>
                <w:szCs w:val="24"/>
              </w:rPr>
            </w:pPr>
            <w:r>
              <w:rPr>
                <w:color w:val="000000" w:themeColor="text1"/>
                <w:sz w:val="24"/>
                <w:szCs w:val="24"/>
              </w:rPr>
              <w:t>Liability insurance</w:t>
            </w:r>
          </w:p>
        </w:tc>
        <w:tc>
          <w:tcPr>
            <w:tcW w:w="233.75pt" w:type="dxa"/>
          </w:tcPr>
          <w:p w14:paraId="331189A2" w14:textId="77777777" w:rsidR="005A502E" w:rsidRDefault="00016041" w:rsidP="00016041">
            <w:pPr>
              <w:rPr>
                <w:color w:val="000000" w:themeColor="text1"/>
                <w:sz w:val="24"/>
                <w:szCs w:val="24"/>
              </w:rPr>
            </w:pPr>
            <w:r>
              <w:rPr>
                <w:color w:val="000000" w:themeColor="text1"/>
                <w:sz w:val="24"/>
                <w:szCs w:val="24"/>
              </w:rPr>
              <w:t>$50/semester</w:t>
            </w:r>
          </w:p>
        </w:tc>
      </w:tr>
      <w:tr w:rsidR="005A502E" w14:paraId="22021B86" w14:textId="77777777" w:rsidTr="005A502E">
        <w:tc>
          <w:tcPr>
            <w:tcW w:w="233.75pt" w:type="dxa"/>
          </w:tcPr>
          <w:p w14:paraId="3881F4AF" w14:textId="77777777" w:rsidR="005A502E" w:rsidRDefault="005A502E" w:rsidP="005A502E">
            <w:pPr>
              <w:rPr>
                <w:color w:val="000000" w:themeColor="text1"/>
                <w:sz w:val="24"/>
                <w:szCs w:val="24"/>
              </w:rPr>
            </w:pPr>
            <w:r>
              <w:rPr>
                <w:color w:val="000000" w:themeColor="text1"/>
                <w:sz w:val="24"/>
                <w:szCs w:val="24"/>
              </w:rPr>
              <w:t>Drug testing/background checks*</w:t>
            </w:r>
          </w:p>
        </w:tc>
        <w:tc>
          <w:tcPr>
            <w:tcW w:w="233.75pt" w:type="dxa"/>
          </w:tcPr>
          <w:p w14:paraId="6C94C2CD" w14:textId="77777777" w:rsidR="005A502E" w:rsidRDefault="00016041" w:rsidP="00016041">
            <w:pPr>
              <w:rPr>
                <w:color w:val="000000" w:themeColor="text1"/>
                <w:sz w:val="24"/>
                <w:szCs w:val="24"/>
              </w:rPr>
            </w:pPr>
            <w:r>
              <w:rPr>
                <w:color w:val="000000" w:themeColor="text1"/>
                <w:sz w:val="24"/>
                <w:szCs w:val="24"/>
              </w:rPr>
              <w:t>Variable: $60-70</w:t>
            </w:r>
          </w:p>
        </w:tc>
      </w:tr>
      <w:tr w:rsidR="005A502E" w14:paraId="79D6661A" w14:textId="77777777" w:rsidTr="005A502E">
        <w:tc>
          <w:tcPr>
            <w:tcW w:w="233.75pt" w:type="dxa"/>
          </w:tcPr>
          <w:p w14:paraId="45E6B0A2" w14:textId="77777777" w:rsidR="005A502E" w:rsidRPr="004C3C1D" w:rsidRDefault="004C3C1D" w:rsidP="004C3C1D">
            <w:pPr>
              <w:jc w:val="end"/>
              <w:rPr>
                <w:b/>
                <w:color w:val="000000" w:themeColor="text1"/>
                <w:sz w:val="24"/>
                <w:szCs w:val="24"/>
              </w:rPr>
            </w:pPr>
            <w:r w:rsidRPr="004C3C1D">
              <w:rPr>
                <w:b/>
                <w:color w:val="000000" w:themeColor="text1"/>
                <w:sz w:val="24"/>
                <w:szCs w:val="24"/>
              </w:rPr>
              <w:t>Total mandatory expenses</w:t>
            </w:r>
          </w:p>
        </w:tc>
        <w:tc>
          <w:tcPr>
            <w:tcW w:w="233.75pt" w:type="dxa"/>
          </w:tcPr>
          <w:p w14:paraId="3E12FF3C" w14:textId="77777777" w:rsidR="005A502E" w:rsidRDefault="005A502E" w:rsidP="005A502E">
            <w:pPr>
              <w:jc w:val="center"/>
              <w:rPr>
                <w:color w:val="000000" w:themeColor="text1"/>
                <w:sz w:val="24"/>
                <w:szCs w:val="24"/>
              </w:rPr>
            </w:pPr>
          </w:p>
        </w:tc>
      </w:tr>
    </w:tbl>
    <w:p w14:paraId="3117F453" w14:textId="77777777" w:rsidR="005A502E" w:rsidRDefault="005A502E" w:rsidP="005A502E">
      <w:pPr>
        <w:jc w:val="center"/>
        <w:rPr>
          <w:color w:val="000000" w:themeColor="text1"/>
          <w:sz w:val="24"/>
          <w:szCs w:val="24"/>
        </w:rPr>
      </w:pPr>
    </w:p>
    <w:p w14:paraId="7F04D7CF" w14:textId="77777777" w:rsidR="0085086B" w:rsidRPr="000838F5" w:rsidRDefault="0085086B" w:rsidP="000838F5">
      <w:pPr>
        <w:jc w:val="center"/>
        <w:rPr>
          <w:b/>
          <w:color w:val="000000" w:themeColor="text1"/>
          <w:sz w:val="24"/>
          <w:szCs w:val="24"/>
        </w:rPr>
      </w:pPr>
      <w:r w:rsidRPr="000838F5">
        <w:rPr>
          <w:b/>
          <w:color w:val="000000" w:themeColor="text1"/>
          <w:sz w:val="24"/>
          <w:szCs w:val="24"/>
        </w:rPr>
        <w:t>Itemized additional expenses Year 5 (year 2 graduate)</w:t>
      </w:r>
    </w:p>
    <w:tbl>
      <w:tblPr>
        <w:tblStyle w:val="TableGrid"/>
        <w:tblW w:w="0pt" w:type="dxa"/>
        <w:tblLook w:firstRow="1" w:lastRow="0" w:firstColumn="1" w:lastColumn="0" w:noHBand="0" w:noVBand="1"/>
      </w:tblPr>
      <w:tblGrid>
        <w:gridCol w:w="4675"/>
        <w:gridCol w:w="4675"/>
      </w:tblGrid>
      <w:tr w:rsidR="0085086B" w14:paraId="6B57555B" w14:textId="77777777" w:rsidTr="0085086B">
        <w:tc>
          <w:tcPr>
            <w:tcW w:w="233.75pt" w:type="dxa"/>
          </w:tcPr>
          <w:p w14:paraId="77D82139" w14:textId="77777777" w:rsidR="0085086B" w:rsidRPr="000838F5" w:rsidRDefault="000838F5" w:rsidP="0085086B">
            <w:pPr>
              <w:rPr>
                <w:b/>
                <w:color w:val="000000" w:themeColor="text1"/>
                <w:sz w:val="24"/>
                <w:szCs w:val="24"/>
              </w:rPr>
            </w:pPr>
            <w:r w:rsidRPr="000838F5">
              <w:rPr>
                <w:b/>
                <w:color w:val="000000" w:themeColor="text1"/>
                <w:sz w:val="24"/>
                <w:szCs w:val="24"/>
              </w:rPr>
              <w:t xml:space="preserve">Mandatory </w:t>
            </w:r>
            <w:r>
              <w:rPr>
                <w:b/>
                <w:color w:val="000000" w:themeColor="text1"/>
                <w:sz w:val="24"/>
                <w:szCs w:val="24"/>
              </w:rPr>
              <w:t>Expenses</w:t>
            </w:r>
          </w:p>
        </w:tc>
        <w:tc>
          <w:tcPr>
            <w:tcW w:w="233.75pt" w:type="dxa"/>
          </w:tcPr>
          <w:p w14:paraId="397F7FD1" w14:textId="77777777" w:rsidR="0085086B" w:rsidRPr="000838F5" w:rsidRDefault="000838F5" w:rsidP="0085086B">
            <w:pPr>
              <w:rPr>
                <w:b/>
                <w:color w:val="000000" w:themeColor="text1"/>
                <w:sz w:val="24"/>
                <w:szCs w:val="24"/>
              </w:rPr>
            </w:pPr>
            <w:r w:rsidRPr="000838F5">
              <w:rPr>
                <w:b/>
                <w:color w:val="000000" w:themeColor="text1"/>
                <w:sz w:val="24"/>
                <w:szCs w:val="24"/>
              </w:rPr>
              <w:t>Costs</w:t>
            </w:r>
          </w:p>
        </w:tc>
      </w:tr>
      <w:tr w:rsidR="0085086B" w14:paraId="62383703" w14:textId="77777777" w:rsidTr="0085086B">
        <w:tc>
          <w:tcPr>
            <w:tcW w:w="233.75pt" w:type="dxa"/>
          </w:tcPr>
          <w:p w14:paraId="10727B7F" w14:textId="77777777" w:rsidR="0085086B" w:rsidRDefault="000838F5" w:rsidP="0085086B">
            <w:pPr>
              <w:rPr>
                <w:color w:val="000000" w:themeColor="text1"/>
                <w:sz w:val="24"/>
                <w:szCs w:val="24"/>
              </w:rPr>
            </w:pPr>
            <w:r>
              <w:rPr>
                <w:color w:val="000000" w:themeColor="text1"/>
                <w:sz w:val="24"/>
                <w:szCs w:val="24"/>
              </w:rPr>
              <w:t>Room and Board (on campus)</w:t>
            </w:r>
          </w:p>
        </w:tc>
        <w:tc>
          <w:tcPr>
            <w:tcW w:w="233.75pt" w:type="dxa"/>
          </w:tcPr>
          <w:p w14:paraId="12F87F4C" w14:textId="77777777" w:rsidR="0085086B" w:rsidRDefault="00EF1036" w:rsidP="0085086B">
            <w:pPr>
              <w:rPr>
                <w:color w:val="000000" w:themeColor="text1"/>
                <w:sz w:val="24"/>
                <w:szCs w:val="24"/>
              </w:rPr>
            </w:pPr>
            <w:r>
              <w:rPr>
                <w:color w:val="000000" w:themeColor="text1"/>
                <w:sz w:val="24"/>
                <w:szCs w:val="24"/>
              </w:rPr>
              <w:t>Starting at $5900/semester</w:t>
            </w:r>
          </w:p>
        </w:tc>
      </w:tr>
      <w:tr w:rsidR="0085086B" w14:paraId="0F90B5B8" w14:textId="77777777" w:rsidTr="0085086B">
        <w:tc>
          <w:tcPr>
            <w:tcW w:w="233.75pt" w:type="dxa"/>
          </w:tcPr>
          <w:p w14:paraId="21A354F8" w14:textId="77777777" w:rsidR="0085086B" w:rsidRDefault="000838F5" w:rsidP="0085086B">
            <w:pPr>
              <w:rPr>
                <w:color w:val="000000" w:themeColor="text1"/>
                <w:sz w:val="24"/>
                <w:szCs w:val="24"/>
              </w:rPr>
            </w:pPr>
            <w:r>
              <w:rPr>
                <w:color w:val="000000" w:themeColor="text1"/>
                <w:sz w:val="24"/>
                <w:szCs w:val="24"/>
              </w:rPr>
              <w:t>Academy of Nutrition and Dietetics student membership</w:t>
            </w:r>
          </w:p>
        </w:tc>
        <w:tc>
          <w:tcPr>
            <w:tcW w:w="233.75pt" w:type="dxa"/>
          </w:tcPr>
          <w:p w14:paraId="11FF70A2" w14:textId="77777777" w:rsidR="0085086B" w:rsidRDefault="002557C2" w:rsidP="0085086B">
            <w:pPr>
              <w:rPr>
                <w:color w:val="000000" w:themeColor="text1"/>
                <w:sz w:val="24"/>
                <w:szCs w:val="24"/>
              </w:rPr>
            </w:pPr>
            <w:r>
              <w:rPr>
                <w:color w:val="000000" w:themeColor="text1"/>
                <w:sz w:val="24"/>
                <w:szCs w:val="24"/>
              </w:rPr>
              <w:t>$58/year</w:t>
            </w:r>
          </w:p>
        </w:tc>
      </w:tr>
      <w:tr w:rsidR="0085086B" w14:paraId="719DCE0F" w14:textId="77777777" w:rsidTr="0085086B">
        <w:tc>
          <w:tcPr>
            <w:tcW w:w="233.75pt" w:type="dxa"/>
          </w:tcPr>
          <w:p w14:paraId="3D981688" w14:textId="77777777" w:rsidR="0085086B" w:rsidRDefault="00EF1036" w:rsidP="0085086B">
            <w:pPr>
              <w:rPr>
                <w:color w:val="000000" w:themeColor="text1"/>
                <w:sz w:val="24"/>
                <w:szCs w:val="24"/>
              </w:rPr>
            </w:pPr>
            <w:r>
              <w:rPr>
                <w:color w:val="000000" w:themeColor="text1"/>
                <w:sz w:val="24"/>
                <w:szCs w:val="24"/>
              </w:rPr>
              <w:t>Textbooks</w:t>
            </w:r>
          </w:p>
        </w:tc>
        <w:tc>
          <w:tcPr>
            <w:tcW w:w="233.75pt" w:type="dxa"/>
          </w:tcPr>
          <w:p w14:paraId="0EA52C36" w14:textId="77777777" w:rsidR="0085086B" w:rsidRDefault="00EF1036" w:rsidP="0085086B">
            <w:pPr>
              <w:rPr>
                <w:color w:val="000000" w:themeColor="text1"/>
                <w:sz w:val="24"/>
                <w:szCs w:val="24"/>
              </w:rPr>
            </w:pPr>
            <w:r>
              <w:rPr>
                <w:color w:val="000000" w:themeColor="text1"/>
                <w:sz w:val="24"/>
                <w:szCs w:val="24"/>
              </w:rPr>
              <w:t>$300-500</w:t>
            </w:r>
          </w:p>
        </w:tc>
      </w:tr>
      <w:tr w:rsidR="0085086B" w14:paraId="3D50E1CC" w14:textId="77777777" w:rsidTr="0085086B">
        <w:tc>
          <w:tcPr>
            <w:tcW w:w="233.75pt" w:type="dxa"/>
          </w:tcPr>
          <w:p w14:paraId="4DF7095D" w14:textId="77777777" w:rsidR="0085086B" w:rsidRDefault="00EF1036" w:rsidP="0085086B">
            <w:pPr>
              <w:rPr>
                <w:color w:val="000000" w:themeColor="text1"/>
                <w:sz w:val="24"/>
                <w:szCs w:val="24"/>
              </w:rPr>
            </w:pPr>
            <w:r>
              <w:rPr>
                <w:color w:val="000000" w:themeColor="text1"/>
                <w:sz w:val="24"/>
                <w:szCs w:val="24"/>
              </w:rPr>
              <w:t>Transportation expenses and parking</w:t>
            </w:r>
          </w:p>
        </w:tc>
        <w:tc>
          <w:tcPr>
            <w:tcW w:w="233.75pt" w:type="dxa"/>
          </w:tcPr>
          <w:p w14:paraId="192F0EA0" w14:textId="77777777" w:rsidR="0085086B" w:rsidRDefault="00EF1036" w:rsidP="0085086B">
            <w:pPr>
              <w:rPr>
                <w:color w:val="000000" w:themeColor="text1"/>
                <w:sz w:val="24"/>
                <w:szCs w:val="24"/>
              </w:rPr>
            </w:pPr>
            <w:r>
              <w:rPr>
                <w:color w:val="000000" w:themeColor="text1"/>
                <w:sz w:val="24"/>
                <w:szCs w:val="24"/>
              </w:rPr>
              <w:t>Variable: $350-500</w:t>
            </w:r>
          </w:p>
        </w:tc>
      </w:tr>
      <w:tr w:rsidR="0085086B" w14:paraId="42A19F53" w14:textId="77777777" w:rsidTr="0085086B">
        <w:tc>
          <w:tcPr>
            <w:tcW w:w="233.75pt" w:type="dxa"/>
          </w:tcPr>
          <w:p w14:paraId="62F3287F" w14:textId="77777777" w:rsidR="0085086B" w:rsidRDefault="00EF1036" w:rsidP="0085086B">
            <w:pPr>
              <w:rPr>
                <w:color w:val="000000" w:themeColor="text1"/>
                <w:sz w:val="24"/>
                <w:szCs w:val="24"/>
              </w:rPr>
            </w:pPr>
            <w:proofErr w:type="spellStart"/>
            <w:r>
              <w:rPr>
                <w:color w:val="000000" w:themeColor="text1"/>
                <w:sz w:val="24"/>
                <w:szCs w:val="24"/>
              </w:rPr>
              <w:t>ServSafe</w:t>
            </w:r>
            <w:proofErr w:type="spellEnd"/>
            <w:r>
              <w:rPr>
                <w:color w:val="000000" w:themeColor="text1"/>
                <w:sz w:val="24"/>
                <w:szCs w:val="24"/>
              </w:rPr>
              <w:t xml:space="preserve"> certification fee</w:t>
            </w:r>
          </w:p>
        </w:tc>
        <w:tc>
          <w:tcPr>
            <w:tcW w:w="233.75pt" w:type="dxa"/>
          </w:tcPr>
          <w:p w14:paraId="256584BA" w14:textId="77777777" w:rsidR="0085086B" w:rsidRDefault="0085086B" w:rsidP="0085086B">
            <w:pPr>
              <w:rPr>
                <w:color w:val="000000" w:themeColor="text1"/>
                <w:sz w:val="24"/>
                <w:szCs w:val="24"/>
              </w:rPr>
            </w:pPr>
          </w:p>
        </w:tc>
      </w:tr>
      <w:tr w:rsidR="0085086B" w14:paraId="604FC087" w14:textId="77777777" w:rsidTr="0085086B">
        <w:tc>
          <w:tcPr>
            <w:tcW w:w="233.75pt" w:type="dxa"/>
          </w:tcPr>
          <w:p w14:paraId="4D69FF21" w14:textId="77777777" w:rsidR="0085086B" w:rsidRDefault="00EF1036" w:rsidP="0085086B">
            <w:pPr>
              <w:rPr>
                <w:color w:val="000000" w:themeColor="text1"/>
                <w:sz w:val="24"/>
                <w:szCs w:val="24"/>
              </w:rPr>
            </w:pPr>
            <w:r>
              <w:rPr>
                <w:color w:val="000000" w:themeColor="text1"/>
                <w:sz w:val="24"/>
                <w:szCs w:val="24"/>
              </w:rPr>
              <w:t>Poster Presentation fee</w:t>
            </w:r>
          </w:p>
        </w:tc>
        <w:tc>
          <w:tcPr>
            <w:tcW w:w="233.75pt" w:type="dxa"/>
          </w:tcPr>
          <w:p w14:paraId="766D75DE" w14:textId="77777777" w:rsidR="0085086B" w:rsidRDefault="0085086B" w:rsidP="0085086B">
            <w:pPr>
              <w:rPr>
                <w:color w:val="000000" w:themeColor="text1"/>
                <w:sz w:val="24"/>
                <w:szCs w:val="24"/>
              </w:rPr>
            </w:pPr>
          </w:p>
        </w:tc>
      </w:tr>
      <w:tr w:rsidR="0085086B" w14:paraId="6AD22A9C" w14:textId="77777777" w:rsidTr="0085086B">
        <w:tc>
          <w:tcPr>
            <w:tcW w:w="233.75pt" w:type="dxa"/>
          </w:tcPr>
          <w:p w14:paraId="6E99F70C" w14:textId="77777777" w:rsidR="0085086B" w:rsidRDefault="00EF1036" w:rsidP="0085086B">
            <w:pPr>
              <w:rPr>
                <w:color w:val="000000" w:themeColor="text1"/>
                <w:sz w:val="24"/>
                <w:szCs w:val="24"/>
              </w:rPr>
            </w:pPr>
            <w:r>
              <w:rPr>
                <w:color w:val="000000" w:themeColor="text1"/>
                <w:sz w:val="24"/>
                <w:szCs w:val="24"/>
              </w:rPr>
              <w:t>Health Professions Fee</w:t>
            </w:r>
          </w:p>
        </w:tc>
        <w:tc>
          <w:tcPr>
            <w:tcW w:w="233.75pt" w:type="dxa"/>
          </w:tcPr>
          <w:p w14:paraId="23A778CE" w14:textId="77777777" w:rsidR="0085086B" w:rsidRDefault="00EF1036" w:rsidP="0085086B">
            <w:pPr>
              <w:rPr>
                <w:color w:val="000000" w:themeColor="text1"/>
                <w:sz w:val="24"/>
                <w:szCs w:val="24"/>
              </w:rPr>
            </w:pPr>
            <w:r>
              <w:rPr>
                <w:color w:val="000000" w:themeColor="text1"/>
                <w:sz w:val="24"/>
                <w:szCs w:val="24"/>
              </w:rPr>
              <w:t>$75/semester</w:t>
            </w:r>
          </w:p>
        </w:tc>
      </w:tr>
      <w:tr w:rsidR="0085086B" w14:paraId="4A7D8FB7" w14:textId="77777777" w:rsidTr="0085086B">
        <w:tc>
          <w:tcPr>
            <w:tcW w:w="233.75pt" w:type="dxa"/>
          </w:tcPr>
          <w:p w14:paraId="1BB99038" w14:textId="77777777" w:rsidR="0085086B" w:rsidRDefault="00EF1036" w:rsidP="0085086B">
            <w:pPr>
              <w:rPr>
                <w:color w:val="000000" w:themeColor="text1"/>
                <w:sz w:val="24"/>
                <w:szCs w:val="24"/>
              </w:rPr>
            </w:pPr>
            <w:r>
              <w:rPr>
                <w:color w:val="000000" w:themeColor="text1"/>
                <w:sz w:val="24"/>
                <w:szCs w:val="24"/>
              </w:rPr>
              <w:t>Physical/Medical/Immunizations</w:t>
            </w:r>
          </w:p>
        </w:tc>
        <w:tc>
          <w:tcPr>
            <w:tcW w:w="233.75pt" w:type="dxa"/>
          </w:tcPr>
          <w:p w14:paraId="38DE7D66" w14:textId="77777777" w:rsidR="0085086B" w:rsidRDefault="002557C2" w:rsidP="0085086B">
            <w:pPr>
              <w:rPr>
                <w:color w:val="000000" w:themeColor="text1"/>
                <w:sz w:val="24"/>
                <w:szCs w:val="24"/>
              </w:rPr>
            </w:pPr>
            <w:r>
              <w:rPr>
                <w:color w:val="000000" w:themeColor="text1"/>
                <w:sz w:val="24"/>
                <w:szCs w:val="24"/>
              </w:rPr>
              <w:t>$100-375 variable</w:t>
            </w:r>
          </w:p>
        </w:tc>
      </w:tr>
      <w:tr w:rsidR="0085086B" w14:paraId="11DED96B" w14:textId="77777777" w:rsidTr="0085086B">
        <w:tc>
          <w:tcPr>
            <w:tcW w:w="233.75pt" w:type="dxa"/>
          </w:tcPr>
          <w:p w14:paraId="4DFF3B44" w14:textId="77777777" w:rsidR="0085086B" w:rsidRDefault="00EF1036" w:rsidP="0085086B">
            <w:pPr>
              <w:rPr>
                <w:color w:val="000000" w:themeColor="text1"/>
                <w:sz w:val="24"/>
                <w:szCs w:val="24"/>
              </w:rPr>
            </w:pPr>
            <w:r>
              <w:rPr>
                <w:color w:val="000000" w:themeColor="text1"/>
                <w:sz w:val="24"/>
                <w:szCs w:val="24"/>
              </w:rPr>
              <w:t>Liability Insurance</w:t>
            </w:r>
          </w:p>
        </w:tc>
        <w:tc>
          <w:tcPr>
            <w:tcW w:w="233.75pt" w:type="dxa"/>
          </w:tcPr>
          <w:p w14:paraId="53918D19" w14:textId="77777777" w:rsidR="0085086B" w:rsidRDefault="002557C2" w:rsidP="0085086B">
            <w:pPr>
              <w:rPr>
                <w:color w:val="000000" w:themeColor="text1"/>
                <w:sz w:val="24"/>
                <w:szCs w:val="24"/>
              </w:rPr>
            </w:pPr>
            <w:r>
              <w:rPr>
                <w:color w:val="000000" w:themeColor="text1"/>
                <w:sz w:val="24"/>
                <w:szCs w:val="24"/>
              </w:rPr>
              <w:t>$50/semester</w:t>
            </w:r>
          </w:p>
        </w:tc>
      </w:tr>
      <w:tr w:rsidR="0085086B" w14:paraId="22DB097D" w14:textId="77777777" w:rsidTr="0085086B">
        <w:tc>
          <w:tcPr>
            <w:tcW w:w="233.75pt" w:type="dxa"/>
          </w:tcPr>
          <w:p w14:paraId="2D478F7A" w14:textId="77777777" w:rsidR="0085086B" w:rsidRDefault="00EF1036" w:rsidP="0085086B">
            <w:pPr>
              <w:rPr>
                <w:color w:val="000000" w:themeColor="text1"/>
                <w:sz w:val="24"/>
                <w:szCs w:val="24"/>
              </w:rPr>
            </w:pPr>
            <w:r>
              <w:rPr>
                <w:color w:val="000000" w:themeColor="text1"/>
                <w:sz w:val="24"/>
                <w:szCs w:val="24"/>
              </w:rPr>
              <w:t>Drug Testing/Background checks*</w:t>
            </w:r>
          </w:p>
        </w:tc>
        <w:tc>
          <w:tcPr>
            <w:tcW w:w="233.75pt" w:type="dxa"/>
          </w:tcPr>
          <w:p w14:paraId="2D57F83D" w14:textId="77777777" w:rsidR="0085086B" w:rsidRDefault="002557C2" w:rsidP="0085086B">
            <w:pPr>
              <w:rPr>
                <w:color w:val="000000" w:themeColor="text1"/>
                <w:sz w:val="24"/>
                <w:szCs w:val="24"/>
              </w:rPr>
            </w:pPr>
            <w:r>
              <w:rPr>
                <w:color w:val="000000" w:themeColor="text1"/>
                <w:sz w:val="24"/>
                <w:szCs w:val="24"/>
              </w:rPr>
              <w:t>Variable: $60-70</w:t>
            </w:r>
          </w:p>
        </w:tc>
      </w:tr>
      <w:tr w:rsidR="0085086B" w14:paraId="28DC57BD" w14:textId="77777777" w:rsidTr="0085086B">
        <w:tc>
          <w:tcPr>
            <w:tcW w:w="233.75pt" w:type="dxa"/>
          </w:tcPr>
          <w:p w14:paraId="4807C545" w14:textId="77777777" w:rsidR="0085086B" w:rsidRPr="005C2CD8" w:rsidRDefault="005C2CD8" w:rsidP="0085086B">
            <w:pPr>
              <w:rPr>
                <w:b/>
                <w:color w:val="000000" w:themeColor="text1"/>
                <w:sz w:val="24"/>
                <w:szCs w:val="24"/>
              </w:rPr>
            </w:pPr>
            <w:r w:rsidRPr="005C2CD8">
              <w:rPr>
                <w:b/>
                <w:color w:val="000000" w:themeColor="text1"/>
                <w:sz w:val="24"/>
                <w:szCs w:val="24"/>
              </w:rPr>
              <w:t>Optional Expenses</w:t>
            </w:r>
          </w:p>
        </w:tc>
        <w:tc>
          <w:tcPr>
            <w:tcW w:w="233.75pt" w:type="dxa"/>
          </w:tcPr>
          <w:p w14:paraId="6D27BF21" w14:textId="77777777" w:rsidR="0085086B" w:rsidRDefault="0085086B" w:rsidP="0085086B">
            <w:pPr>
              <w:rPr>
                <w:color w:val="000000" w:themeColor="text1"/>
                <w:sz w:val="24"/>
                <w:szCs w:val="24"/>
              </w:rPr>
            </w:pPr>
          </w:p>
        </w:tc>
      </w:tr>
      <w:tr w:rsidR="0085086B" w14:paraId="26D53E58" w14:textId="77777777" w:rsidTr="0085086B">
        <w:tc>
          <w:tcPr>
            <w:tcW w:w="233.75pt" w:type="dxa"/>
          </w:tcPr>
          <w:p w14:paraId="281EC627" w14:textId="77777777" w:rsidR="0085086B" w:rsidRDefault="005C2CD8" w:rsidP="0085086B">
            <w:pPr>
              <w:rPr>
                <w:color w:val="000000" w:themeColor="text1"/>
                <w:sz w:val="24"/>
                <w:szCs w:val="24"/>
              </w:rPr>
            </w:pPr>
            <w:r>
              <w:rPr>
                <w:color w:val="000000" w:themeColor="text1"/>
                <w:sz w:val="24"/>
                <w:szCs w:val="24"/>
              </w:rPr>
              <w:t>Thesis or project submission/binding/copyright</w:t>
            </w:r>
          </w:p>
        </w:tc>
        <w:tc>
          <w:tcPr>
            <w:tcW w:w="233.75pt" w:type="dxa"/>
          </w:tcPr>
          <w:p w14:paraId="3FA48D80" w14:textId="77777777" w:rsidR="0085086B" w:rsidRDefault="005C2CD8" w:rsidP="0085086B">
            <w:pPr>
              <w:rPr>
                <w:color w:val="000000" w:themeColor="text1"/>
                <w:sz w:val="24"/>
                <w:szCs w:val="24"/>
              </w:rPr>
            </w:pPr>
            <w:r>
              <w:rPr>
                <w:color w:val="000000" w:themeColor="text1"/>
                <w:sz w:val="24"/>
                <w:szCs w:val="24"/>
              </w:rPr>
              <w:t>$90-170</w:t>
            </w:r>
          </w:p>
        </w:tc>
      </w:tr>
      <w:tr w:rsidR="0085086B" w14:paraId="1E2BF231" w14:textId="77777777" w:rsidTr="0085086B">
        <w:tc>
          <w:tcPr>
            <w:tcW w:w="233.75pt" w:type="dxa"/>
          </w:tcPr>
          <w:p w14:paraId="5DC57D73" w14:textId="77777777" w:rsidR="0085086B" w:rsidRDefault="005C2CD8" w:rsidP="0085086B">
            <w:pPr>
              <w:rPr>
                <w:color w:val="000000" w:themeColor="text1"/>
                <w:sz w:val="24"/>
                <w:szCs w:val="24"/>
              </w:rPr>
            </w:pPr>
            <w:r>
              <w:rPr>
                <w:color w:val="000000" w:themeColor="text1"/>
                <w:sz w:val="24"/>
                <w:szCs w:val="24"/>
              </w:rPr>
              <w:t>RD exam prep materials</w:t>
            </w:r>
          </w:p>
        </w:tc>
        <w:tc>
          <w:tcPr>
            <w:tcW w:w="233.75pt" w:type="dxa"/>
          </w:tcPr>
          <w:p w14:paraId="7C6A898D" w14:textId="77777777" w:rsidR="0085086B" w:rsidRDefault="005C2CD8" w:rsidP="0085086B">
            <w:pPr>
              <w:rPr>
                <w:color w:val="000000" w:themeColor="text1"/>
                <w:sz w:val="24"/>
                <w:szCs w:val="24"/>
              </w:rPr>
            </w:pPr>
            <w:r>
              <w:rPr>
                <w:color w:val="000000" w:themeColor="text1"/>
                <w:sz w:val="24"/>
                <w:szCs w:val="24"/>
              </w:rPr>
              <w:t>$300-400</w:t>
            </w:r>
          </w:p>
        </w:tc>
      </w:tr>
      <w:tr w:rsidR="0085086B" w14:paraId="46B21390" w14:textId="77777777" w:rsidTr="0085086B">
        <w:tc>
          <w:tcPr>
            <w:tcW w:w="233.75pt" w:type="dxa"/>
          </w:tcPr>
          <w:p w14:paraId="16F700F8" w14:textId="77777777" w:rsidR="0085086B" w:rsidRDefault="0085086B" w:rsidP="0085086B">
            <w:pPr>
              <w:rPr>
                <w:color w:val="000000" w:themeColor="text1"/>
                <w:sz w:val="24"/>
                <w:szCs w:val="24"/>
              </w:rPr>
            </w:pPr>
          </w:p>
        </w:tc>
        <w:tc>
          <w:tcPr>
            <w:tcW w:w="233.75pt" w:type="dxa"/>
          </w:tcPr>
          <w:p w14:paraId="1CECE24B" w14:textId="77777777" w:rsidR="0085086B" w:rsidRDefault="0085086B" w:rsidP="0085086B">
            <w:pPr>
              <w:rPr>
                <w:color w:val="000000" w:themeColor="text1"/>
                <w:sz w:val="24"/>
                <w:szCs w:val="24"/>
              </w:rPr>
            </w:pPr>
          </w:p>
        </w:tc>
      </w:tr>
    </w:tbl>
    <w:p w14:paraId="38A55D9F" w14:textId="77777777" w:rsidR="0085086B" w:rsidRDefault="0085086B" w:rsidP="0085086B">
      <w:pPr>
        <w:rPr>
          <w:color w:val="000000" w:themeColor="text1"/>
          <w:sz w:val="24"/>
          <w:szCs w:val="24"/>
        </w:rPr>
      </w:pPr>
    </w:p>
    <w:p w14:paraId="3B055C3A" w14:textId="77777777" w:rsidR="000838F5" w:rsidRDefault="000838F5" w:rsidP="0085086B">
      <w:pPr>
        <w:rPr>
          <w:color w:val="000000" w:themeColor="text1"/>
          <w:sz w:val="24"/>
          <w:szCs w:val="24"/>
        </w:rPr>
      </w:pPr>
      <w:r>
        <w:rPr>
          <w:color w:val="000000" w:themeColor="text1"/>
          <w:sz w:val="24"/>
          <w:szCs w:val="24"/>
        </w:rPr>
        <w:t>*If required by supervised practice site</w:t>
      </w:r>
    </w:p>
    <w:p w14:paraId="57AFF124" w14:textId="77777777" w:rsidR="000838F5" w:rsidRDefault="000838F5" w:rsidP="0085086B">
      <w:pPr>
        <w:rPr>
          <w:color w:val="000000" w:themeColor="text1"/>
          <w:sz w:val="24"/>
          <w:szCs w:val="24"/>
        </w:rPr>
      </w:pPr>
      <w:r>
        <w:lastRenderedPageBreak/>
        <w:t>Other expenses may include but are not necessarily limited to: an up-to-date physical examination, PPD, MMR, tetanus, varicella vaccination, and/or the costs of any immunization necessary such as Hepatitis B series along with titers to prove immunity. Students are responsible for all supervised practice travel expenses, including transportation, meals and lodging. These expenses are variable and will be likely to increase if a student chooses to do out-of-state rotations</w:t>
      </w:r>
    </w:p>
    <w:p w14:paraId="13C2C447" w14:textId="77777777" w:rsidR="000838F5" w:rsidRPr="005A502E" w:rsidRDefault="000838F5" w:rsidP="0085086B">
      <w:pPr>
        <w:rPr>
          <w:color w:val="000000" w:themeColor="text1"/>
          <w:sz w:val="24"/>
          <w:szCs w:val="24"/>
        </w:rPr>
      </w:pPr>
    </w:p>
    <w:sectPr w:rsidR="000838F5" w:rsidRPr="005A502E">
      <w:pgSz w:w="612pt" w:h="792pt"/>
      <w:pgMar w:top="72pt" w:right="72pt" w:bottom="72pt" w:left="72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CE355C7"/>
    <w:multiLevelType w:val="hybridMultilevel"/>
    <w:tmpl w:val="D6786C3A"/>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1168860728">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2E"/>
    <w:rsid w:val="00016041"/>
    <w:rsid w:val="000838F5"/>
    <w:rsid w:val="002557C2"/>
    <w:rsid w:val="004C3C1D"/>
    <w:rsid w:val="005A502E"/>
    <w:rsid w:val="005C2CD8"/>
    <w:rsid w:val="005C7E28"/>
    <w:rsid w:val="0085086B"/>
    <w:rsid w:val="00B51E55"/>
    <w:rsid w:val="00EF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9F689"/>
  <w15:chartTrackingRefBased/>
  <w15:docId w15:val="{EA0C3333-60EA-43DF-B2BD-EBBB949CA7E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39"/>
    <w:rsid w:val="005A502E"/>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02E"/>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DYouville</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Ali-Sayeed, Soghra</dc:creator>
  <cp:keywords/>
  <dc:description/>
  <cp:lastModifiedBy>Ali-Sayeed, Soghra</cp:lastModifiedBy>
  <cp:revision>2</cp:revision>
  <dcterms:created xsi:type="dcterms:W3CDTF">2024-11-21T14:09:00Z</dcterms:created>
  <dcterms:modified xsi:type="dcterms:W3CDTF">2024-11-21T14:09:00Z</dcterms:modified>
</cp:coreProperties>
</file>